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8" w:rsidRPr="00B32172" w:rsidRDefault="00140FF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F16A5" w:rsidRPr="001A028F" w:rsidRDefault="00FD1A54" w:rsidP="00E1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E2D">
        <w:rPr>
          <w:rFonts w:ascii="PT Astra Serif" w:hAnsi="PT Astra Serif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8A315D" w:rsidRPr="00092E2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E7757" w:rsidRPr="00092E2D">
        <w:rPr>
          <w:rFonts w:ascii="PT Astra Serif" w:hAnsi="PT Astra Serif" w:cs="Times New Roman"/>
          <w:b/>
          <w:sz w:val="28"/>
          <w:szCs w:val="28"/>
        </w:rPr>
        <w:t xml:space="preserve">для </w:t>
      </w:r>
      <w:r w:rsidR="00B15514" w:rsidRPr="00092E2D">
        <w:rPr>
          <w:rFonts w:ascii="PT Astra Serif" w:hAnsi="PT Astra Serif" w:cs="Times New Roman"/>
          <w:b/>
          <w:sz w:val="28"/>
          <w:szCs w:val="28"/>
        </w:rPr>
        <w:t xml:space="preserve">размещения объекта 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 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ЛЭП 0,4 кВ </w:t>
      </w:r>
      <w:r w:rsid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электроснабжения </w:t>
      </w:r>
      <w:r w:rsidR="00E1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магазина по улице Вавилова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г. Югорск</w:t>
      </w:r>
      <w:r w:rsidR="00E1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(ЛЭП 0,4 кВ ориентировочной протяженностью 0,230 км)</w:t>
      </w:r>
      <w:r w:rsidR="001A028F" w:rsidRPr="001A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45A5C" w:rsidRPr="00E269BD" w:rsidRDefault="00FD1A54" w:rsidP="00E269BD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E739CB" w:rsidRPr="00E269BD">
        <w:rPr>
          <w:rFonts w:ascii="PT Astra Serif" w:hAnsi="PT Astra Serif" w:cs="Times New Roman"/>
          <w:sz w:val="28"/>
          <w:szCs w:val="28"/>
        </w:rPr>
        <w:t>Югорска</w:t>
      </w:r>
      <w:r w:rsidR="00745A5C" w:rsidRPr="00E269BD">
        <w:rPr>
          <w:rFonts w:ascii="PT Astra Serif" w:hAnsi="PT Astra Serif" w:cs="Times New Roman"/>
          <w:sz w:val="28"/>
          <w:szCs w:val="28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E269BD">
        <w:rPr>
          <w:rFonts w:ascii="PT Astra Serif" w:hAnsi="PT Astra Serif" w:cs="Times New Roman"/>
          <w:sz w:val="28"/>
          <w:szCs w:val="28"/>
        </w:rPr>
        <w:t>акционерно</w:t>
      </w:r>
      <w:r w:rsidR="00745A5C" w:rsidRPr="00E269BD">
        <w:rPr>
          <w:rFonts w:ascii="PT Astra Serif" w:hAnsi="PT Astra Serif" w:cs="Times New Roman"/>
          <w:sz w:val="28"/>
          <w:szCs w:val="28"/>
        </w:rPr>
        <w:t>го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обществ</w:t>
      </w:r>
      <w:r w:rsidR="00745A5C" w:rsidRP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«</w:t>
      </w:r>
      <w:r w:rsidR="003176E3" w:rsidRPr="00E269BD">
        <w:rPr>
          <w:rFonts w:ascii="PT Astra Serif" w:hAnsi="PT Astra Serif" w:cs="Times New Roman"/>
          <w:sz w:val="28"/>
          <w:szCs w:val="28"/>
        </w:rPr>
        <w:t>Югорская региональная электросетевая компания</w:t>
      </w:r>
      <w:r w:rsidRPr="00E269BD">
        <w:rPr>
          <w:rFonts w:ascii="PT Astra Serif" w:hAnsi="PT Astra Serif" w:cs="Times New Roman"/>
          <w:sz w:val="28"/>
          <w:szCs w:val="28"/>
        </w:rPr>
        <w:t>»</w:t>
      </w:r>
      <w:r w:rsidR="003176E3" w:rsidRPr="00E269BD">
        <w:rPr>
          <w:rFonts w:ascii="PT Astra Serif" w:hAnsi="PT Astra Serif" w:cs="Times New Roman"/>
          <w:sz w:val="28"/>
          <w:szCs w:val="28"/>
        </w:rPr>
        <w:t>.</w:t>
      </w:r>
    </w:p>
    <w:p w:rsidR="003176E3" w:rsidRPr="00E269BD" w:rsidRDefault="00FD1A54" w:rsidP="001A028F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2. </w:t>
      </w:r>
      <w:r w:rsidR="008A315D" w:rsidRPr="00E269BD">
        <w:rPr>
          <w:rFonts w:ascii="PT Astra Serif" w:hAnsi="PT Astra Serif" w:cs="Times New Roman"/>
          <w:sz w:val="28"/>
          <w:szCs w:val="28"/>
        </w:rPr>
        <w:t xml:space="preserve">Цель установления публичного сервитута: </w:t>
      </w:r>
      <w:r w:rsidR="00006C3C" w:rsidRPr="00E269BD">
        <w:rPr>
          <w:rFonts w:ascii="PT Astra Serif" w:hAnsi="PT Astra Serif" w:cs="Times New Roman"/>
          <w:sz w:val="28"/>
          <w:szCs w:val="28"/>
        </w:rPr>
        <w:t>строительство, эксплуатация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объект</w:t>
      </w:r>
      <w:r w:rsidR="00E269BD" w:rsidRPr="00E269BD">
        <w:rPr>
          <w:rFonts w:ascii="PT Astra Serif" w:hAnsi="PT Astra Serif" w:cs="Times New Roman"/>
          <w:sz w:val="28"/>
          <w:szCs w:val="28"/>
        </w:rPr>
        <w:t>ов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электросетевого хозяйства, необходимы</w:t>
      </w:r>
      <w:r w:rsidR="007A3A0F" w:rsidRPr="00E269BD">
        <w:rPr>
          <w:rFonts w:ascii="PT Astra Serif" w:hAnsi="PT Astra Serif" w:cs="Times New Roman"/>
          <w:sz w:val="28"/>
          <w:szCs w:val="28"/>
        </w:rPr>
        <w:t>х</w:t>
      </w:r>
      <w:r w:rsidR="00B60805" w:rsidRPr="00E269BD">
        <w:rPr>
          <w:rFonts w:ascii="PT Astra Serif" w:hAnsi="PT Astra Serif" w:cs="Times New Roman"/>
          <w:sz w:val="28"/>
          <w:szCs w:val="28"/>
        </w:rPr>
        <w:t xml:space="preserve"> для организации электроснабжения населения и подключения (технологического присоединения) к сетям инженерно-технического обеспечения </w:t>
      </w:r>
      <w:r w:rsidR="001A028F" w:rsidRPr="001A028F">
        <w:rPr>
          <w:rFonts w:ascii="PT Astra Serif" w:hAnsi="PT Astra Serif" w:cs="Times New Roman"/>
          <w:sz w:val="28"/>
          <w:szCs w:val="28"/>
        </w:rPr>
        <w:t>«</w:t>
      </w:r>
      <w:r w:rsidR="00E100B6" w:rsidRPr="00E100B6">
        <w:rPr>
          <w:rFonts w:ascii="PT Astra Serif" w:hAnsi="PT Astra Serif" w:cs="Times New Roman"/>
          <w:sz w:val="28"/>
          <w:szCs w:val="28"/>
        </w:rPr>
        <w:t>Строительство ЛЭП 0,4 кВ для электроснабжения магазина по улице Вавилова в г. Югорск (ЛЭП 0,4 кВ ориентировочной протяженностью 0,230 км)</w:t>
      </w:r>
      <w:r w:rsidR="001A028F" w:rsidRPr="001A028F">
        <w:rPr>
          <w:rFonts w:ascii="PT Astra Serif" w:hAnsi="PT Astra Serif" w:cs="Times New Roman"/>
          <w:sz w:val="28"/>
          <w:szCs w:val="28"/>
        </w:rPr>
        <w:t>»</w:t>
      </w:r>
      <w:r w:rsidR="00054287" w:rsidRPr="00E269BD">
        <w:rPr>
          <w:rFonts w:ascii="PT Astra Serif" w:hAnsi="PT Astra Serif" w:cs="Times New Roman"/>
          <w:sz w:val="28"/>
          <w:szCs w:val="28"/>
        </w:rPr>
        <w:t>.</w:t>
      </w:r>
    </w:p>
    <w:p w:rsidR="00FA62A4" w:rsidRPr="00E269BD" w:rsidRDefault="00054287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3. Адрес</w:t>
      </w:r>
      <w:r w:rsidR="00E269BD">
        <w:rPr>
          <w:rFonts w:ascii="PT Astra Serif" w:hAnsi="PT Astra Serif" w:cs="Times New Roman"/>
          <w:sz w:val="28"/>
          <w:szCs w:val="28"/>
        </w:rPr>
        <w:t>а</w:t>
      </w:r>
      <w:r w:rsidRPr="00E269BD">
        <w:rPr>
          <w:rFonts w:ascii="PT Astra Serif" w:hAnsi="PT Astra Serif" w:cs="Times New Roman"/>
          <w:sz w:val="28"/>
          <w:szCs w:val="28"/>
        </w:rPr>
        <w:t xml:space="preserve"> или ин</w:t>
      </w:r>
      <w:r w:rsidR="00BB4171" w:rsidRPr="00E269BD">
        <w:rPr>
          <w:rFonts w:ascii="PT Astra Serif" w:hAnsi="PT Astra Serif" w:cs="Times New Roman"/>
          <w:sz w:val="28"/>
          <w:szCs w:val="28"/>
        </w:rPr>
        <w:t>ое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описани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</w:t>
      </w:r>
      <w:r w:rsidR="00FA62A4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земель и </w:t>
      </w:r>
      <w:r w:rsidRPr="00E269BD">
        <w:rPr>
          <w:rFonts w:ascii="PT Astra Serif" w:hAnsi="PT Astra Serif" w:cs="Times New Roman"/>
          <w:sz w:val="28"/>
          <w:szCs w:val="28"/>
        </w:rPr>
        <w:t>земельн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A62A4" w:rsidRPr="00E269BD">
        <w:rPr>
          <w:rFonts w:ascii="PT Astra Serif" w:hAnsi="PT Astra Serif" w:cs="Times New Roman"/>
          <w:sz w:val="28"/>
          <w:szCs w:val="28"/>
        </w:rPr>
        <w:t>ов</w:t>
      </w:r>
      <w:r w:rsidRPr="00E269BD">
        <w:rPr>
          <w:rFonts w:ascii="PT Astra Serif" w:hAnsi="PT Astra Serif" w:cs="Times New Roman"/>
          <w:sz w:val="28"/>
          <w:szCs w:val="28"/>
        </w:rPr>
        <w:t>, в отношении котор</w:t>
      </w:r>
      <w:r w:rsidR="00FA62A4" w:rsidRPr="00E269BD">
        <w:rPr>
          <w:rFonts w:ascii="PT Astra Serif" w:hAnsi="PT Astra Serif" w:cs="Times New Roman"/>
          <w:sz w:val="28"/>
          <w:szCs w:val="28"/>
        </w:rPr>
        <w:t>ых</w:t>
      </w:r>
      <w:r w:rsidRPr="00E269BD">
        <w:rPr>
          <w:rFonts w:ascii="PT Astra Serif" w:hAnsi="PT Astra Serif" w:cs="Times New Roman"/>
          <w:sz w:val="28"/>
          <w:szCs w:val="28"/>
        </w:rPr>
        <w:t xml:space="preserve"> испрашивается публичный сервитут:</w:t>
      </w:r>
      <w:r w:rsidR="00EC57F2" w:rsidRPr="00E269BD">
        <w:rPr>
          <w:rFonts w:ascii="PT Astra Serif" w:hAnsi="PT Astra Serif" w:cs="Times New Roman"/>
          <w:sz w:val="28"/>
          <w:szCs w:val="28"/>
        </w:rPr>
        <w:t xml:space="preserve"> </w:t>
      </w:r>
    </w:p>
    <w:p w:rsidR="00FA62A4" w:rsidRPr="00E269BD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1. </w:t>
      </w:r>
      <w:r w:rsidR="00E100B6" w:rsidRPr="00E100B6">
        <w:rPr>
          <w:rFonts w:ascii="PT Astra Serif" w:hAnsi="PT Astra Serif" w:cs="Times New Roman"/>
          <w:sz w:val="28"/>
          <w:szCs w:val="28"/>
        </w:rPr>
        <w:t>Ханты-Мансийский Автономный</w:t>
      </w:r>
      <w:r w:rsidR="00E100B6">
        <w:rPr>
          <w:rFonts w:ascii="PT Astra Serif" w:hAnsi="PT Astra Serif" w:cs="Times New Roman"/>
          <w:sz w:val="28"/>
          <w:szCs w:val="28"/>
        </w:rPr>
        <w:t xml:space="preserve"> округ - Югра, г Югорск, мкр 7Б</w:t>
      </w:r>
      <w:r w:rsidR="00A16AC2">
        <w:rPr>
          <w:rFonts w:ascii="PT Astra Serif" w:hAnsi="PT Astra Serif" w:cs="Times New Roman"/>
          <w:sz w:val="28"/>
          <w:szCs w:val="28"/>
        </w:rPr>
        <w:t>,</w:t>
      </w:r>
      <w:r w:rsidR="00980E00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="00EC57F2" w:rsidRPr="00E269BD">
        <w:rPr>
          <w:rFonts w:ascii="PT Astra Serif" w:hAnsi="PT Astra Serif" w:cs="Times New Roman"/>
          <w:sz w:val="28"/>
          <w:szCs w:val="28"/>
        </w:rPr>
        <w:t>кадастровый номер земельного участка 86:22:</w:t>
      </w:r>
      <w:r w:rsidR="00E100B6">
        <w:rPr>
          <w:rFonts w:ascii="PT Astra Serif" w:hAnsi="PT Astra Serif" w:cs="Times New Roman"/>
          <w:sz w:val="28"/>
          <w:szCs w:val="28"/>
        </w:rPr>
        <w:t>0000000:42;</w:t>
      </w:r>
    </w:p>
    <w:p w:rsidR="00FA62A4" w:rsidRDefault="006260C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FA62A4" w:rsidRPr="00E269BD">
        <w:rPr>
          <w:rFonts w:ascii="PT Astra Serif" w:hAnsi="PT Astra Serif" w:cs="Times New Roman"/>
          <w:sz w:val="28"/>
          <w:szCs w:val="28"/>
        </w:rPr>
        <w:t>2</w:t>
      </w:r>
      <w:r w:rsidR="00A16AC2">
        <w:rPr>
          <w:rFonts w:ascii="PT Astra Serif" w:hAnsi="PT Astra Serif" w:cs="Times New Roman"/>
          <w:sz w:val="28"/>
          <w:szCs w:val="28"/>
        </w:rPr>
        <w:t xml:space="preserve">. </w:t>
      </w:r>
      <w:r w:rsidR="0007007B" w:rsidRPr="0007007B">
        <w:rPr>
          <w:rFonts w:ascii="PT Astra Serif" w:hAnsi="PT Astra Serif" w:cs="Times New Roman"/>
          <w:sz w:val="28"/>
          <w:szCs w:val="28"/>
        </w:rPr>
        <w:t>Ханты-Мансийский автономный о</w:t>
      </w:r>
      <w:r w:rsidR="0007007B">
        <w:rPr>
          <w:rFonts w:ascii="PT Astra Serif" w:hAnsi="PT Astra Serif" w:cs="Times New Roman"/>
          <w:sz w:val="28"/>
          <w:szCs w:val="28"/>
        </w:rPr>
        <w:t>круг - Югра, г. Югорск, мкр. 7Б</w:t>
      </w:r>
      <w:r w:rsidR="00CE423D">
        <w:rPr>
          <w:rFonts w:ascii="PT Astra Serif" w:hAnsi="PT Astra Serif" w:cs="Times New Roman"/>
          <w:sz w:val="28"/>
          <w:szCs w:val="28"/>
        </w:rPr>
        <w:t>,</w:t>
      </w:r>
      <w:r w:rsidR="00FA62A4" w:rsidRPr="00E269BD">
        <w:rPr>
          <w:rFonts w:ascii="PT Astra Serif" w:hAnsi="PT Astra Serif" w:cs="Times New Roman"/>
          <w:sz w:val="28"/>
          <w:szCs w:val="28"/>
        </w:rPr>
        <w:t xml:space="preserve"> кадастровый номер земельного участка 86:22:</w:t>
      </w:r>
      <w:r w:rsidR="0007007B">
        <w:rPr>
          <w:rFonts w:ascii="PT Astra Serif" w:hAnsi="PT Astra Serif" w:cs="Times New Roman"/>
          <w:sz w:val="28"/>
          <w:szCs w:val="28"/>
        </w:rPr>
        <w:t>0010003:1527</w:t>
      </w:r>
      <w:r w:rsidR="00FA62A4" w:rsidRPr="00E269BD">
        <w:rPr>
          <w:rFonts w:ascii="PT Astra Serif" w:hAnsi="PT Astra Serif" w:cs="Times New Roman"/>
          <w:sz w:val="28"/>
          <w:szCs w:val="28"/>
        </w:rPr>
        <w:t>;</w:t>
      </w:r>
    </w:p>
    <w:p w:rsidR="0007007B" w:rsidRDefault="00E100B6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100B6">
        <w:rPr>
          <w:rFonts w:ascii="PT Astra Serif" w:hAnsi="PT Astra Serif" w:cs="Times New Roman"/>
          <w:sz w:val="28"/>
          <w:szCs w:val="28"/>
        </w:rPr>
        <w:t>3.4. Ханты-Мансийский автономный округ-Югра, городской округ Югорск, город Югорск, кадастровый квартал 86:22:</w:t>
      </w:r>
      <w:r w:rsidR="0007007B">
        <w:rPr>
          <w:rFonts w:ascii="PT Astra Serif" w:hAnsi="PT Astra Serif" w:cs="Times New Roman"/>
          <w:sz w:val="28"/>
          <w:szCs w:val="28"/>
        </w:rPr>
        <w:t>0010003.</w:t>
      </w:r>
    </w:p>
    <w:p w:rsidR="00EC57F2" w:rsidRPr="00E269BD" w:rsidRDefault="00EC57F2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а также </w:t>
      </w:r>
      <w:r w:rsidRPr="00E269BD">
        <w:rPr>
          <w:rFonts w:ascii="PT Astra Serif" w:hAnsi="PT Astra Serif" w:cs="Times New Roman"/>
          <w:sz w:val="28"/>
          <w:szCs w:val="28"/>
        </w:rPr>
        <w:t>подать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</w:t>
      </w:r>
      <w:r w:rsidRPr="00E269BD">
        <w:rPr>
          <w:rFonts w:ascii="PT Astra Serif" w:hAnsi="PT Astra Serif" w:cs="Times New Roman"/>
          <w:sz w:val="28"/>
          <w:szCs w:val="28"/>
        </w:rPr>
        <w:t>заявлени</w:t>
      </w:r>
      <w:r w:rsidR="00F13BCB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об учете прав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Pr="00E269BD">
        <w:rPr>
          <w:rFonts w:ascii="PT Astra Serif" w:hAnsi="PT Astra Serif" w:cs="Times New Roman"/>
          <w:sz w:val="28"/>
          <w:szCs w:val="28"/>
        </w:rPr>
        <w:t xml:space="preserve"> (в случае, если права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на </w:t>
      </w:r>
      <w:r w:rsidR="00BB4171" w:rsidRPr="00E269BD">
        <w:rPr>
          <w:rFonts w:ascii="PT Astra Serif" w:hAnsi="PT Astra Serif" w:cs="Times New Roman"/>
          <w:sz w:val="28"/>
          <w:szCs w:val="28"/>
        </w:rPr>
        <w:t>него</w:t>
      </w:r>
      <w:r w:rsidR="00CD1199" w:rsidRPr="00E269BD">
        <w:rPr>
          <w:rFonts w:ascii="PT Astra Serif" w:hAnsi="PT Astra Serif" w:cs="Times New Roman"/>
          <w:sz w:val="28"/>
          <w:szCs w:val="28"/>
        </w:rPr>
        <w:t xml:space="preserve"> не заре</w:t>
      </w:r>
      <w:r w:rsidR="003C5664" w:rsidRPr="00E269BD">
        <w:rPr>
          <w:rFonts w:ascii="PT Astra Serif" w:hAnsi="PT Astra Serif" w:cs="Times New Roman"/>
          <w:sz w:val="28"/>
          <w:szCs w:val="28"/>
        </w:rPr>
        <w:t>г</w:t>
      </w:r>
      <w:r w:rsidR="00CD1199" w:rsidRPr="00E269BD">
        <w:rPr>
          <w:rFonts w:ascii="PT Astra Serif" w:hAnsi="PT Astra Serif" w:cs="Times New Roman"/>
          <w:sz w:val="28"/>
          <w:szCs w:val="28"/>
        </w:rPr>
        <w:t>истрированы в Едином государственном реестре недвижимости)</w:t>
      </w:r>
      <w:r w:rsidR="00FB6436" w:rsidRPr="00E269BD">
        <w:rPr>
          <w:rFonts w:ascii="PT Astra Serif" w:hAnsi="PT Astra Serif" w:cs="Times New Roman"/>
          <w:sz w:val="28"/>
          <w:szCs w:val="28"/>
        </w:rPr>
        <w:t xml:space="preserve"> можно по адресу: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 628260, улица 40 лет Победы, </w:t>
      </w:r>
      <w:r w:rsidR="00D011C4" w:rsidRPr="00E269BD">
        <w:rPr>
          <w:rFonts w:ascii="PT Astra Serif" w:hAnsi="PT Astra Serif" w:cs="Times New Roman"/>
          <w:sz w:val="28"/>
          <w:szCs w:val="28"/>
        </w:rPr>
        <w:t xml:space="preserve">дом </w:t>
      </w:r>
      <w:r w:rsidR="00F13BCB" w:rsidRPr="00E269BD">
        <w:rPr>
          <w:rFonts w:ascii="PT Astra Serif" w:hAnsi="PT Astra Serif" w:cs="Times New Roman"/>
          <w:sz w:val="28"/>
          <w:szCs w:val="28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6" w:history="1">
        <w:r w:rsidR="00F13BCB" w:rsidRPr="00E269BD">
          <w:rPr>
            <w:rStyle w:val="a5"/>
            <w:rFonts w:ascii="PT Astra Serif" w:hAnsi="PT Astra Serif" w:cs="Times New Roman"/>
            <w:sz w:val="28"/>
            <w:szCs w:val="28"/>
          </w:rPr>
          <w:t>yur.zem@mail.ru</w:t>
        </w:r>
      </w:hyperlink>
      <w:r w:rsidR="00F13BCB" w:rsidRPr="00E269BD">
        <w:rPr>
          <w:rFonts w:ascii="PT Astra Serif" w:hAnsi="PT Astra Serif" w:cs="Times New Roman"/>
          <w:sz w:val="28"/>
          <w:szCs w:val="28"/>
        </w:rPr>
        <w:t xml:space="preserve">, понедельник-пятница </w:t>
      </w:r>
      <w:r w:rsidR="003D799C" w:rsidRPr="00E269BD">
        <w:rPr>
          <w:rFonts w:ascii="PT Astra Serif" w:hAnsi="PT Astra Serif" w:cs="Times New Roman"/>
          <w:sz w:val="28"/>
          <w:szCs w:val="28"/>
        </w:rPr>
        <w:t>с 9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13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 и с 14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до 17</w:t>
      </w:r>
      <w:r w:rsidR="00D011C4" w:rsidRPr="00E269BD">
        <w:rPr>
          <w:rFonts w:ascii="PT Astra Serif" w:hAnsi="PT Astra Serif" w:cs="Times New Roman"/>
          <w:sz w:val="28"/>
          <w:szCs w:val="28"/>
        </w:rPr>
        <w:t>.</w:t>
      </w:r>
      <w:r w:rsidR="003D799C" w:rsidRPr="00E269BD">
        <w:rPr>
          <w:rFonts w:ascii="PT Astra Serif" w:hAnsi="PT Astra Serif" w:cs="Times New Roman"/>
          <w:sz w:val="28"/>
          <w:szCs w:val="28"/>
        </w:rPr>
        <w:t>00 часов. Заявлени</w:t>
      </w:r>
      <w:r w:rsidR="00BB4171" w:rsidRPr="00E269BD">
        <w:rPr>
          <w:rFonts w:ascii="PT Astra Serif" w:hAnsi="PT Astra Serif" w:cs="Times New Roman"/>
          <w:sz w:val="28"/>
          <w:szCs w:val="28"/>
        </w:rPr>
        <w:t>е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об учете прав</w:t>
      </w:r>
      <w:r w:rsidR="00BB4171" w:rsidRPr="00E269BD">
        <w:rPr>
          <w:rFonts w:ascii="PT Astra Serif" w:hAnsi="PT Astra Serif" w:cs="Times New Roman"/>
          <w:sz w:val="28"/>
          <w:szCs w:val="28"/>
        </w:rPr>
        <w:t>а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на земельны</w:t>
      </w:r>
      <w:r w:rsidR="00BB4171" w:rsidRPr="00E269BD">
        <w:rPr>
          <w:rFonts w:ascii="PT Astra Serif" w:hAnsi="PT Astra Serif" w:cs="Times New Roman"/>
          <w:sz w:val="28"/>
          <w:szCs w:val="28"/>
        </w:rPr>
        <w:t>й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участ</w:t>
      </w:r>
      <w:r w:rsidR="00BB4171" w:rsidRPr="00E269BD">
        <w:rPr>
          <w:rFonts w:ascii="PT Astra Serif" w:hAnsi="PT Astra Serif" w:cs="Times New Roman"/>
          <w:sz w:val="28"/>
          <w:szCs w:val="28"/>
        </w:rPr>
        <w:t>ок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принимаются в течение </w:t>
      </w:r>
      <w:r w:rsidR="00B451E7" w:rsidRPr="00E269BD">
        <w:rPr>
          <w:rFonts w:ascii="PT Astra Serif" w:hAnsi="PT Astra Serif" w:cs="Times New Roman"/>
          <w:sz w:val="28"/>
          <w:szCs w:val="28"/>
        </w:rPr>
        <w:t>15</w:t>
      </w:r>
      <w:r w:rsidR="003D799C" w:rsidRPr="00E269BD">
        <w:rPr>
          <w:rFonts w:ascii="PT Astra Serif" w:hAnsi="PT Astra Serif" w:cs="Times New Roman"/>
          <w:sz w:val="28"/>
          <w:szCs w:val="28"/>
        </w:rPr>
        <w:t xml:space="preserve"> дней </w:t>
      </w:r>
      <w:r w:rsidR="00F13BCB" w:rsidRPr="00E269BD">
        <w:rPr>
          <w:rFonts w:ascii="PT Astra Serif" w:hAnsi="PT Astra Serif" w:cs="Times New Roman"/>
          <w:sz w:val="28"/>
          <w:szCs w:val="28"/>
        </w:rPr>
        <w:t>со дня опубликования настоящего сообщения</w:t>
      </w:r>
      <w:r w:rsidR="003D799C" w:rsidRPr="00E269BD">
        <w:rPr>
          <w:rFonts w:ascii="PT Astra Serif" w:hAnsi="PT Astra Serif" w:cs="Times New Roman"/>
          <w:sz w:val="28"/>
          <w:szCs w:val="28"/>
        </w:rPr>
        <w:t>.</w:t>
      </w:r>
    </w:p>
    <w:p w:rsidR="00054287" w:rsidRPr="00E269BD" w:rsidRDefault="003D799C" w:rsidP="00E269BD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 xml:space="preserve">5. </w:t>
      </w:r>
      <w:r w:rsidR="007A24DE" w:rsidRPr="00E269BD">
        <w:rPr>
          <w:rFonts w:ascii="PT Astra Serif" w:hAnsi="PT Astra Serif" w:cs="Times New Roman"/>
          <w:sz w:val="28"/>
          <w:szCs w:val="28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64F1E" w:rsidRDefault="00293DCC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269BD">
        <w:rPr>
          <w:rFonts w:ascii="PT Astra Serif" w:hAnsi="PT Astra Serif" w:cs="Times New Roman"/>
          <w:sz w:val="28"/>
          <w:szCs w:val="28"/>
        </w:rPr>
        <w:t>6. Описани</w:t>
      </w:r>
      <w:r w:rsidR="00280AC6" w:rsidRPr="00E269BD">
        <w:rPr>
          <w:rFonts w:ascii="PT Astra Serif" w:hAnsi="PT Astra Serif" w:cs="Times New Roman"/>
          <w:sz w:val="28"/>
          <w:szCs w:val="28"/>
        </w:rPr>
        <w:t>е</w:t>
      </w:r>
      <w:r w:rsidRPr="00E269BD">
        <w:rPr>
          <w:rFonts w:ascii="PT Astra Serif" w:hAnsi="PT Astra Serif" w:cs="Times New Roman"/>
          <w:sz w:val="28"/>
          <w:szCs w:val="28"/>
        </w:rPr>
        <w:t xml:space="preserve"> местоположения границ публичного сервитута: согласно прилагаем</w:t>
      </w:r>
      <w:r w:rsidR="00BB4171" w:rsidRPr="00E269BD">
        <w:rPr>
          <w:rFonts w:ascii="PT Astra Serif" w:hAnsi="PT Astra Serif" w:cs="Times New Roman"/>
          <w:sz w:val="28"/>
          <w:szCs w:val="28"/>
        </w:rPr>
        <w:t>ому</w:t>
      </w:r>
      <w:r w:rsidRPr="00E269BD">
        <w:rPr>
          <w:rFonts w:ascii="PT Astra Serif" w:hAnsi="PT Astra Serif" w:cs="Times New Roman"/>
          <w:sz w:val="28"/>
          <w:szCs w:val="28"/>
        </w:rPr>
        <w:t xml:space="preserve"> к настоящему сообщению графическому описанию местоположения границ публичного сервитута и перечню координа</w:t>
      </w:r>
      <w:r w:rsidR="00DF6ACB">
        <w:rPr>
          <w:rFonts w:ascii="PT Astra Serif" w:hAnsi="PT Astra Serif" w:cs="Times New Roman"/>
          <w:sz w:val="28"/>
          <w:szCs w:val="28"/>
        </w:rPr>
        <w:t>т характерных точек этих границ</w:t>
      </w:r>
      <w:r w:rsidR="00CE423D">
        <w:rPr>
          <w:rFonts w:ascii="PT Astra Serif" w:hAnsi="PT Astra Serif" w:cs="Times New Roman"/>
          <w:sz w:val="28"/>
          <w:szCs w:val="28"/>
        </w:rPr>
        <w:t>.</w:t>
      </w:r>
    </w:p>
    <w:p w:rsidR="00CE423D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E423D" w:rsidRPr="00DF6ACB" w:rsidRDefault="00CE423D" w:rsidP="00DF6ACB">
      <w:pPr>
        <w:pStyle w:val="a4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77" w:type="dxa"/>
        <w:jc w:val="center"/>
        <w:tblInd w:w="924" w:type="dxa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559"/>
        <w:gridCol w:w="1559"/>
        <w:gridCol w:w="2693"/>
        <w:gridCol w:w="2044"/>
      </w:tblGrid>
      <w:tr w:rsidR="00AA5FFD" w:rsidRPr="00AA5FFD" w:rsidTr="00D1122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AA5F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границ публичного сервитута</w:t>
            </w:r>
          </w:p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Объект: «</w:t>
            </w:r>
            <w:r w:rsidR="00E43B3B" w:rsidRPr="00E43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Строительство ЛЭП 0,4 кВ для электроснабжения магазина по улице Вавилова в г. Югорск (ЛЭП 0,4 кВ ориентировочной протяженностью 0,230 км)</w:t>
            </w:r>
            <w:r w:rsidRPr="00AA5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A5FFD" w:rsidRPr="00AA5FFD" w:rsidTr="00D1122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E43B3B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Местоположение публичного сервитута:</w:t>
            </w: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Ханты-Мансийский Автономный округ - Югра, городской округ Югорск, город Югорск, улица </w:t>
            </w:r>
            <w:r w:rsid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Вавилова</w:t>
            </w:r>
          </w:p>
        </w:tc>
      </w:tr>
      <w:tr w:rsidR="00AA5FFD" w:rsidRPr="00AA5FFD" w:rsidTr="00D1122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Система координат</w:t>
            </w:r>
            <w:r w:rsidRPr="00AA5FFD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 xml:space="preserve"> МСК86_Зона_1</w:t>
            </w:r>
          </w:p>
        </w:tc>
      </w:tr>
      <w:tr w:rsidR="00AA5FFD" w:rsidRPr="00AA5FFD" w:rsidTr="00D1122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E43B3B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 xml:space="preserve">Площадь публичного сервитута </w:t>
            </w:r>
            <w:r w:rsidR="00E43B3B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493</w:t>
            </w:r>
            <w:r w:rsidRPr="00AA5FFD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 xml:space="preserve"> кв. метр</w:t>
            </w:r>
            <w:r w:rsidR="00E43B3B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а</w:t>
            </w:r>
          </w:p>
        </w:tc>
      </w:tr>
      <w:tr w:rsidR="00AA5FFD" w:rsidRPr="00AA5FFD" w:rsidTr="00D1122D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E43B3B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Кадастровый квартал 86:22:00</w:t>
            </w:r>
            <w:r w:rsidR="00E43B3B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10003</w:t>
            </w:r>
          </w:p>
        </w:tc>
      </w:tr>
      <w:tr w:rsidR="00AA5FFD" w:rsidRPr="00AA5FFD" w:rsidTr="00D1122D"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Перечень характерных точек границ публичного сервитута</w:t>
            </w:r>
          </w:p>
        </w:tc>
      </w:tr>
      <w:tr w:rsidR="00AA5FFD" w:rsidRPr="00AA5FFD" w:rsidTr="00D1122D">
        <w:trPr>
          <w:cantSplit/>
          <w:trHeight w:val="340"/>
          <w:jc w:val="center"/>
        </w:trPr>
        <w:tc>
          <w:tcPr>
            <w:tcW w:w="899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color w:val="FF0000"/>
                <w:sz w:val="26"/>
                <w:szCs w:val="26"/>
                <w:lang w:eastAsia="ru-RU"/>
              </w:rPr>
              <w:br w:type="page"/>
            </w:r>
            <w:r w:rsidRPr="00AA5FF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Обозначение характерных точек границы</w:t>
            </w:r>
          </w:p>
        </w:tc>
        <w:tc>
          <w:tcPr>
            <w:tcW w:w="16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Координаты, м</w:t>
            </w:r>
          </w:p>
        </w:tc>
        <w:tc>
          <w:tcPr>
            <w:tcW w:w="1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Описание закрепления точки</w:t>
            </w:r>
          </w:p>
        </w:tc>
      </w:tr>
      <w:tr w:rsidR="00AA5FFD" w:rsidRPr="00AA5FFD" w:rsidTr="00D1122D">
        <w:trPr>
          <w:cantSplit/>
          <w:trHeight w:val="340"/>
          <w:jc w:val="center"/>
        </w:trPr>
        <w:tc>
          <w:tcPr>
            <w:tcW w:w="89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AA5FF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X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Y</w:t>
            </w:r>
          </w:p>
        </w:tc>
        <w:tc>
          <w:tcPr>
            <w:tcW w:w="1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AA5FF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1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A5FFD" w:rsidRPr="00AA5FFD" w:rsidRDefault="00AA5FFD" w:rsidP="00AA5FF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</w:tr>
      <w:tr w:rsidR="00AA5FFD" w:rsidRPr="00AA5FFD" w:rsidTr="00D1122D">
        <w:trPr>
          <w:cantSplit/>
          <w:trHeight w:val="284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AA5FFD" w:rsidRPr="00AA5FFD" w:rsidTr="00E43B3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993830,86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1678387,20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E43B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0.</w:t>
            </w:r>
            <w:r w:rsid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E43B3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993844,40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1678405,82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E43B3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993908,24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1678361,86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E43B3B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993963,52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DA" w:rsidRPr="00AA5FFD" w:rsidRDefault="00700ADA" w:rsidP="00700ADA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1678322,50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993965,08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1678317,74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993971,26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1678313,44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993980,48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1678311,20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E43B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994019,56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1678283,58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994014,98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1678276,56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994016,64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1678275,44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994022,28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1678284,12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993981,34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1678313,06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993972,10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1678315,30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993966,78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1678319,00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993965,22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1678323,74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993931,50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1678347,68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993930,60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1678348,30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993909,28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1678363,42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AA5FFD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993843,94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1678408,58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FD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FFD" w:rsidRPr="00AA5FFD" w:rsidRDefault="00AA5FFD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AA5FFD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E43B3B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993829,24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1678388,38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B3B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E43B3B" w:rsidRPr="00AA5FFD" w:rsidTr="00D1122D">
        <w:trPr>
          <w:cantSplit/>
          <w:trHeight w:val="249"/>
          <w:jc w:val="center"/>
        </w:trPr>
        <w:tc>
          <w:tcPr>
            <w:tcW w:w="89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993830,86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700ADA" w:rsidP="00AA5FF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1678387,20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3B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3B3B" w:rsidRPr="00AA5FFD" w:rsidRDefault="00E43B3B" w:rsidP="00AA5F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E43B3B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</w:tbl>
    <w:p w:rsidR="00064F1E" w:rsidRPr="00092E2D" w:rsidRDefault="00064F1E" w:rsidP="004C287E">
      <w:pPr>
        <w:rPr>
          <w:rFonts w:ascii="PT Astra Serif" w:hAnsi="PT Astra Serif"/>
          <w:sz w:val="28"/>
          <w:szCs w:val="28"/>
        </w:rPr>
      </w:pPr>
    </w:p>
    <w:p w:rsidR="004C287E" w:rsidRPr="00092E2D" w:rsidRDefault="004C287E" w:rsidP="004C287E">
      <w:pPr>
        <w:rPr>
          <w:rFonts w:ascii="PT Astra Serif" w:hAnsi="PT Astra Serif"/>
          <w:sz w:val="28"/>
          <w:szCs w:val="28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AA5FFD" w:rsidRPr="00AA5FFD" w:rsidRDefault="00AA5FFD" w:rsidP="00AA5F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A5FFD">
        <w:rPr>
          <w:rFonts w:ascii="PT Astra Serif" w:eastAsia="Times New Roman" w:hAnsi="PT Astra Serif" w:cs="Times New Roman"/>
          <w:b/>
          <w:sz w:val="28"/>
          <w:szCs w:val="28"/>
        </w:rPr>
        <w:t>Схема границ публичного сервитута</w:t>
      </w:r>
    </w:p>
    <w:p w:rsidR="00AA5FFD" w:rsidRPr="00AA5FFD" w:rsidRDefault="00AA5FFD" w:rsidP="00AA5FF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5FFD" w:rsidRPr="00AA5FFD" w:rsidRDefault="00AA5FFD" w:rsidP="00AA5FFD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AA5FFD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1BA1123" wp14:editId="4A303B23">
            <wp:extent cx="5913755" cy="4572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5FFD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t xml:space="preserve">    </w:t>
      </w:r>
      <w:r w:rsidRPr="00AA5FFD">
        <w:rPr>
          <w:rFonts w:ascii="PT Astra Serif" w:eastAsia="Times New Roman" w:hAnsi="PT Astra Serif" w:cs="Times New Roman"/>
          <w:b/>
          <w:sz w:val="26"/>
          <w:szCs w:val="26"/>
        </w:rPr>
        <w:t>Масштаб 1:800</w:t>
      </w:r>
    </w:p>
    <w:p w:rsidR="00AA5FFD" w:rsidRPr="00AA5FFD" w:rsidRDefault="00AA5FFD" w:rsidP="00AA5F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A5FF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420" w:type="dxa"/>
        <w:jc w:val="center"/>
        <w:tblInd w:w="-9370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420"/>
      </w:tblGrid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DD6D06" w:rsidP="00AA5FFD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3" o:spid="_x0000_s1129" alt="Светлый диагональный 1" style="position:absolute;left:0;text-align:left;margin-left:2.85pt;margin-top:2.85pt;width:22.7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" filled="f" strokecolor="windowText" strokeweight="3pt"/>
              </w:pict>
            </w:r>
            <w:r w:rsidR="00AA5FFD" w:rsidRPr="00AA5FFD">
              <w:rPr>
                <w:rFonts w:ascii="PT Astra Serif" w:eastAsia="Calibri" w:hAnsi="PT Astra Serif" w:cs="Times New Roman"/>
                <w:noProof/>
                <w:sz w:val="24"/>
                <w:szCs w:val="24"/>
                <w:lang w:eastAsia="ru-RU"/>
              </w:rPr>
              <w:t>проектные границы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публичного сервитута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DD6D06" w:rsidP="00AA5FFD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Овал 11" o:spid="_x0000_s1128" style="position:absolute;left:0;text-align:left;margin-left:7.9pt;margin-top:6.7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" fillcolor="windowText" strokecolor="windowText" strokeweight=".25pt">
                  <v:path arrowok="t"/>
                </v:oval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DD6D06" w:rsidP="00AA5FFD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10" o:spid="_x0000_s1127" style="position:absolute;left:0;text-align:left;margin-left:2.85pt;margin-top:2.85pt;width:22.7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" filled="f" strokecolor="fuchsia" strokeweight="2.25pt"/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86:22:0005002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обозначения кадастровых кварталов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DD6D06" w:rsidP="00AA5FFD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9" o:spid="_x0000_s1126" alt="10%" style="position:absolute;left:0;text-align:left;margin-left:2.85pt;margin-top:2.85pt;width:22.7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" filled="f" strokecolor="#7030a0"/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ЕГРН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5FFD" w:rsidRPr="00AA5FFD" w:rsidRDefault="00DD6D06" w:rsidP="00AA5FFD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Прямоугольник 2" o:spid="_x0000_s1125" style="position:absolute;margin-left:3.05pt;margin-top:2.65pt;width:22.7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" filled="f" strokecolor="blue" strokeweight="2.25pt"/>
              </w:pic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AA5FFD" w:rsidRPr="00AA5FFD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BFBFBF"/>
                <w:lang w:eastAsia="ru-RU"/>
              </w:rPr>
              <w:t>О.1</w: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территориальных зон</w:t>
            </w:r>
          </w:p>
        </w:tc>
      </w:tr>
      <w:tr w:rsidR="00AA5FFD" w:rsidRPr="00AA5FFD" w:rsidTr="00D1122D">
        <w:trPr>
          <w:trHeight w:val="318"/>
          <w:jc w:val="center"/>
        </w:trPr>
        <w:tc>
          <w:tcPr>
            <w:tcW w:w="9420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FFD" w:rsidRPr="00AA5FFD" w:rsidRDefault="00DD6D06" w:rsidP="00AA5FF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Прямоугольник 12" o:spid="_x0000_s1124" alt="10%" style="position:absolute;margin-left:3pt;margin-top:1.1pt;width:22.7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" filled="f" strokecolor="lime" strokeweight="2.25pt"/>
              </w:pict>
            </w:r>
            <w:r w:rsidR="00AA5FFD" w:rsidRPr="00AA5F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AA5FFD" w:rsidRPr="00AA5FFD" w:rsidRDefault="00AA5FFD" w:rsidP="00AA5FFD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A5FFD" w:rsidRPr="00AA5FFD" w:rsidRDefault="00AA5FFD" w:rsidP="00AA5FFD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AA5FFD" w:rsidRDefault="00AA5FFD" w:rsidP="004C287E">
      <w:pPr>
        <w:rPr>
          <w:rFonts w:ascii="PT Astra Serif" w:hAnsi="PT Astra Serif"/>
          <w:sz w:val="26"/>
          <w:szCs w:val="26"/>
        </w:rPr>
      </w:pPr>
    </w:p>
    <w:p w:rsidR="00105732" w:rsidRDefault="00105732" w:rsidP="004C287E">
      <w:pPr>
        <w:rPr>
          <w:rFonts w:ascii="PT Astra Serif" w:hAnsi="PT Astra Serif"/>
          <w:sz w:val="26"/>
          <w:szCs w:val="26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1B5E70" w:rsidRDefault="001B5E70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6ACB" w:rsidRDefault="00DF6ACB" w:rsidP="00FA62A4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B5E70" w:rsidRDefault="001B5E70" w:rsidP="00AA5FFD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bookmarkEnd w:id="0"/>
    </w:p>
    <w:sectPr w:rsidR="001B5E70" w:rsidSect="00DF6ACB">
      <w:pgSz w:w="11905" w:h="16838"/>
      <w:pgMar w:top="851" w:right="848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6C3C"/>
    <w:rsid w:val="000179C9"/>
    <w:rsid w:val="00054287"/>
    <w:rsid w:val="00064F1E"/>
    <w:rsid w:val="0007007B"/>
    <w:rsid w:val="00092E2D"/>
    <w:rsid w:val="000D676C"/>
    <w:rsid w:val="000D7E7D"/>
    <w:rsid w:val="000E7757"/>
    <w:rsid w:val="00105732"/>
    <w:rsid w:val="00130BD2"/>
    <w:rsid w:val="00140FF8"/>
    <w:rsid w:val="00182095"/>
    <w:rsid w:val="001A028F"/>
    <w:rsid w:val="001A296A"/>
    <w:rsid w:val="001A61F8"/>
    <w:rsid w:val="001B5E70"/>
    <w:rsid w:val="001C3DBB"/>
    <w:rsid w:val="001F16A5"/>
    <w:rsid w:val="002175E3"/>
    <w:rsid w:val="002209F0"/>
    <w:rsid w:val="00280AC6"/>
    <w:rsid w:val="00293DCC"/>
    <w:rsid w:val="002F53DA"/>
    <w:rsid w:val="003176E3"/>
    <w:rsid w:val="003C5664"/>
    <w:rsid w:val="003D799C"/>
    <w:rsid w:val="00460C5E"/>
    <w:rsid w:val="004C287E"/>
    <w:rsid w:val="0051498C"/>
    <w:rsid w:val="00551528"/>
    <w:rsid w:val="005525A0"/>
    <w:rsid w:val="005667C9"/>
    <w:rsid w:val="005A52A7"/>
    <w:rsid w:val="005B22DA"/>
    <w:rsid w:val="005C4FE6"/>
    <w:rsid w:val="005C50E9"/>
    <w:rsid w:val="005E5130"/>
    <w:rsid w:val="006260CC"/>
    <w:rsid w:val="00673ECD"/>
    <w:rsid w:val="006B7B5F"/>
    <w:rsid w:val="00700ADA"/>
    <w:rsid w:val="00745A5C"/>
    <w:rsid w:val="00794DEE"/>
    <w:rsid w:val="007A24DE"/>
    <w:rsid w:val="007A3A0F"/>
    <w:rsid w:val="007B0464"/>
    <w:rsid w:val="007C6171"/>
    <w:rsid w:val="007D42F3"/>
    <w:rsid w:val="008230CA"/>
    <w:rsid w:val="00881D73"/>
    <w:rsid w:val="008A0C30"/>
    <w:rsid w:val="008A315D"/>
    <w:rsid w:val="008B1691"/>
    <w:rsid w:val="009104B5"/>
    <w:rsid w:val="00980E00"/>
    <w:rsid w:val="009E5938"/>
    <w:rsid w:val="00A16AC2"/>
    <w:rsid w:val="00A77439"/>
    <w:rsid w:val="00A9755F"/>
    <w:rsid w:val="00AA5FFD"/>
    <w:rsid w:val="00AB7200"/>
    <w:rsid w:val="00AC359D"/>
    <w:rsid w:val="00B15514"/>
    <w:rsid w:val="00B32172"/>
    <w:rsid w:val="00B451E7"/>
    <w:rsid w:val="00B46A38"/>
    <w:rsid w:val="00B60805"/>
    <w:rsid w:val="00B75E1E"/>
    <w:rsid w:val="00BB1A54"/>
    <w:rsid w:val="00BB4171"/>
    <w:rsid w:val="00BB75E0"/>
    <w:rsid w:val="00BD2CB9"/>
    <w:rsid w:val="00C067CA"/>
    <w:rsid w:val="00C10B42"/>
    <w:rsid w:val="00CD1199"/>
    <w:rsid w:val="00CE423D"/>
    <w:rsid w:val="00D011C4"/>
    <w:rsid w:val="00D55822"/>
    <w:rsid w:val="00D56F17"/>
    <w:rsid w:val="00D934F2"/>
    <w:rsid w:val="00D94EAB"/>
    <w:rsid w:val="00DD6D06"/>
    <w:rsid w:val="00DE4E82"/>
    <w:rsid w:val="00DF6ACB"/>
    <w:rsid w:val="00E100B6"/>
    <w:rsid w:val="00E269BD"/>
    <w:rsid w:val="00E43B3B"/>
    <w:rsid w:val="00E47C45"/>
    <w:rsid w:val="00E6206D"/>
    <w:rsid w:val="00E6325E"/>
    <w:rsid w:val="00E739CB"/>
    <w:rsid w:val="00E82DBC"/>
    <w:rsid w:val="00E90417"/>
    <w:rsid w:val="00EC57F2"/>
    <w:rsid w:val="00F00C18"/>
    <w:rsid w:val="00F12A4C"/>
    <w:rsid w:val="00F13BCB"/>
    <w:rsid w:val="00F25C6E"/>
    <w:rsid w:val="00F53978"/>
    <w:rsid w:val="00F635CD"/>
    <w:rsid w:val="00F6419B"/>
    <w:rsid w:val="00F644B2"/>
    <w:rsid w:val="00FA62A4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.ze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4BB8-377E-48BB-BD6D-BDAB4E03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53</cp:revision>
  <cp:lastPrinted>2024-10-14T07:13:00Z</cp:lastPrinted>
  <dcterms:created xsi:type="dcterms:W3CDTF">2019-11-22T07:50:00Z</dcterms:created>
  <dcterms:modified xsi:type="dcterms:W3CDTF">2024-10-14T07:25:00Z</dcterms:modified>
</cp:coreProperties>
</file>